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F15" w:rsidRDefault="00360F15" w:rsidP="00360F15">
      <w:pPr>
        <w:pStyle w:val="a3"/>
      </w:pPr>
      <w:r>
        <w:rPr>
          <w:noProof/>
        </w:rPr>
        <w:drawing>
          <wp:inline distT="0" distB="0" distL="0" distR="0">
            <wp:extent cx="2419350" cy="181451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181100" cy="155541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5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33525" cy="2081556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8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28850" cy="1683246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8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23975" cy="172405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2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99297" cy="15430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97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41070" cy="1884249"/>
            <wp:effectExtent l="190500" t="0" r="17343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1070" cy="188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61386" cy="15621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86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021675" cy="2028960"/>
            <wp:effectExtent l="514350" t="0" r="5023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1675" cy="202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F15" w:rsidRDefault="00360F15" w:rsidP="00360F15">
      <w:pPr>
        <w:pStyle w:val="a3"/>
      </w:pPr>
      <w:r>
        <w:t xml:space="preserve">В рамках проекта «Жанұя </w:t>
      </w:r>
      <w:proofErr w:type="spellStart"/>
      <w:r>
        <w:t>жылуы</w:t>
      </w:r>
      <w:proofErr w:type="spellEnd"/>
      <w:r>
        <w:t xml:space="preserve">» в нашей школе состоялось очередное </w:t>
      </w:r>
      <w:proofErr w:type="spellStart"/>
      <w:r>
        <w:t>тренинговое</w:t>
      </w:r>
      <w:proofErr w:type="spellEnd"/>
      <w:r>
        <w:t xml:space="preserve"> занятие для родителей на тему «Ресурсы семьи». Мероприятие было направлено на укрепление внутреннего потенциала семьи и повышение психологической устойчивости родителей.</w:t>
      </w:r>
    </w:p>
    <w:p w:rsidR="00360F15" w:rsidRDefault="00360F15" w:rsidP="00360F15">
      <w:pPr>
        <w:pStyle w:val="a3"/>
      </w:pPr>
      <w:r>
        <w:t>В ходе встречи участники обсудили значение внутреннего ресурса как важного фактора эмоционального благополучия. Родители делились своим опытом, размышляли о том, что помогает им справляться с трудностями и сохранять гармонию в семье. Особое внимание было уделено поиску и осознанию собственных источников поддержки — как внутренних, так и внешних.</w:t>
      </w:r>
    </w:p>
    <w:p w:rsidR="00360F15" w:rsidRDefault="00360F15" w:rsidP="00360F15">
      <w:pPr>
        <w:pStyle w:val="a3"/>
      </w:pPr>
      <w:r>
        <w:t>Практическая часть тренинга включала работу с «ресурсным колесом», которое помогло участникам наглядно оценить баланс различных сфер жизни, а также использование метафорических ассоциативных карт (МАК-карт). Эти инструменты способствовали более глубокому самопознанию, раскрытию личных ресурсов и поиску новых способов восстановления эмоциональных сил.</w:t>
      </w:r>
    </w:p>
    <w:p w:rsidR="00360F15" w:rsidRDefault="00360F15" w:rsidP="00360F15">
      <w:pPr>
        <w:pStyle w:val="a3"/>
      </w:pPr>
      <w:r>
        <w:lastRenderedPageBreak/>
        <w:t>Тренинг прошёл в тёплой и доверительной атмосфере, способствующей открытому диалогу, осознанности и взаимной поддержке. Участники отметили значимость подобных встреч и выразили заинтересованность в дальнейшем участии в проекте.</w:t>
      </w:r>
    </w:p>
    <w:p w:rsidR="00360F15" w:rsidRDefault="00360F15" w:rsidP="00360F15">
      <w:pPr>
        <w:pStyle w:val="a3"/>
      </w:pPr>
      <w:r>
        <w:t xml:space="preserve">Занятие провела педагог-психолог </w:t>
      </w:r>
      <w:proofErr w:type="spellStart"/>
      <w:r>
        <w:t>Костюкова</w:t>
      </w:r>
      <w:proofErr w:type="spellEnd"/>
      <w:r>
        <w:t xml:space="preserve"> О.А.</w:t>
      </w:r>
    </w:p>
    <w:p w:rsidR="00360F15" w:rsidRDefault="00360F15" w:rsidP="00360F15">
      <w:pPr>
        <w:pStyle w:val="a3"/>
      </w:pPr>
    </w:p>
    <w:p w:rsidR="00360F15" w:rsidRDefault="00360F15" w:rsidP="00360F15">
      <w:pPr>
        <w:pStyle w:val="a3"/>
      </w:pPr>
      <w:r>
        <w:t xml:space="preserve">«Жанұя </w:t>
      </w:r>
      <w:proofErr w:type="spellStart"/>
      <w:r>
        <w:t>жылуы</w:t>
      </w:r>
      <w:proofErr w:type="spellEnd"/>
      <w:r>
        <w:t xml:space="preserve">» </w:t>
      </w:r>
      <w:proofErr w:type="spellStart"/>
      <w:r>
        <w:t>жобасы</w:t>
      </w:r>
      <w:proofErr w:type="spellEnd"/>
      <w:r>
        <w:t xml:space="preserve"> </w:t>
      </w:r>
      <w:proofErr w:type="spellStart"/>
      <w:r>
        <w:t>аясында</w:t>
      </w:r>
      <w:proofErr w:type="spellEnd"/>
      <w:r>
        <w:t xml:space="preserve"> </w:t>
      </w:r>
      <w:proofErr w:type="spellStart"/>
      <w:r>
        <w:t>мектебі</w:t>
      </w:r>
      <w:proofErr w:type="gramStart"/>
      <w:r>
        <w:t>мізде</w:t>
      </w:r>
      <w:proofErr w:type="spellEnd"/>
      <w:proofErr w:type="gramEnd"/>
      <w:r>
        <w:t xml:space="preserve"> ата-аналарға арналған «</w:t>
      </w:r>
      <w:proofErr w:type="spellStart"/>
      <w:r>
        <w:t>Отбасы</w:t>
      </w:r>
      <w:proofErr w:type="spellEnd"/>
      <w:r>
        <w:t xml:space="preserve"> </w:t>
      </w:r>
      <w:proofErr w:type="spellStart"/>
      <w:r>
        <w:t>ресурстары</w:t>
      </w:r>
      <w:proofErr w:type="spellEnd"/>
      <w:r>
        <w:t xml:space="preserve">» тақырыбында </w:t>
      </w:r>
      <w:proofErr w:type="spellStart"/>
      <w:r>
        <w:t>кезекті</w:t>
      </w:r>
      <w:proofErr w:type="spellEnd"/>
      <w:r>
        <w:t xml:space="preserve"> тренинг сабағы өтті. </w:t>
      </w:r>
      <w:proofErr w:type="spellStart"/>
      <w:r>
        <w:t>Іс-шара</w:t>
      </w:r>
      <w:proofErr w:type="spellEnd"/>
      <w:r>
        <w:t xml:space="preserve"> отбасының </w:t>
      </w:r>
      <w:proofErr w:type="spellStart"/>
      <w:r>
        <w:t>ішкі</w:t>
      </w:r>
      <w:proofErr w:type="spellEnd"/>
      <w:r>
        <w:t xml:space="preserve"> әлеуетін нығайтуға және ата-аналардың психологиялық тұрақтылығын арттыруға бағытталды.</w:t>
      </w:r>
    </w:p>
    <w:p w:rsidR="00360F15" w:rsidRDefault="00360F15" w:rsidP="00360F15">
      <w:pPr>
        <w:pStyle w:val="a3"/>
      </w:pPr>
      <w:proofErr w:type="spellStart"/>
      <w:r>
        <w:t>Кездесу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қатысушылар эмоционалдық ә</w:t>
      </w:r>
      <w:proofErr w:type="gramStart"/>
      <w:r>
        <w:t>л-ау</w:t>
      </w:r>
      <w:proofErr w:type="gramEnd"/>
      <w:r>
        <w:t xml:space="preserve">қаттың маңызды факторы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ішкі</w:t>
      </w:r>
      <w:proofErr w:type="spellEnd"/>
      <w:r>
        <w:t xml:space="preserve"> ресурстың маңыздылығын талқылады. </w:t>
      </w:r>
      <w:proofErr w:type="spellStart"/>
      <w:r>
        <w:t>Ата-аналар</w:t>
      </w:r>
      <w:proofErr w:type="spellEnd"/>
      <w:r>
        <w:t xml:space="preserve"> өз тәжірибелерімен бөлісі</w:t>
      </w:r>
      <w:proofErr w:type="gramStart"/>
      <w:r>
        <w:t>п</w:t>
      </w:r>
      <w:proofErr w:type="gramEnd"/>
      <w:r>
        <w:t xml:space="preserve">, қиындықтарды еңсеруге және отбасындағы үйлесімділікті сақтауға не көмектесетінін ой </w:t>
      </w:r>
      <w:proofErr w:type="spellStart"/>
      <w:r>
        <w:t>елегінен</w:t>
      </w:r>
      <w:proofErr w:type="spellEnd"/>
      <w:r>
        <w:t xml:space="preserve"> өткізді. </w:t>
      </w:r>
      <w:proofErr w:type="spellStart"/>
      <w:r>
        <w:t>Ішкі</w:t>
      </w:r>
      <w:proofErr w:type="spellEnd"/>
      <w:r>
        <w:t xml:space="preserve"> және сыртқы қолдау көздерін табу мен </w:t>
      </w:r>
      <w:proofErr w:type="spellStart"/>
      <w:r>
        <w:t>оларды</w:t>
      </w:r>
      <w:proofErr w:type="spellEnd"/>
      <w:r>
        <w:t xml:space="preserve"> түсінуге 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назар</w:t>
      </w:r>
      <w:proofErr w:type="spellEnd"/>
      <w:r>
        <w:t xml:space="preserve"> </w:t>
      </w:r>
      <w:proofErr w:type="spellStart"/>
      <w:r>
        <w:t>аударылды</w:t>
      </w:r>
      <w:proofErr w:type="spellEnd"/>
      <w:r>
        <w:t>.</w:t>
      </w:r>
    </w:p>
    <w:p w:rsidR="00360F15" w:rsidRDefault="00360F15" w:rsidP="00360F15">
      <w:pPr>
        <w:pStyle w:val="a3"/>
      </w:pPr>
      <w:r>
        <w:t xml:space="preserve">Тренингтің практикалық бөлімі «ресурстық дөңгелекпен» жұмыс </w:t>
      </w:r>
      <w:proofErr w:type="spellStart"/>
      <w:r>
        <w:t>істеуді</w:t>
      </w:r>
      <w:proofErr w:type="spellEnd"/>
      <w:r>
        <w:t xml:space="preserve"> қамтыды, </w:t>
      </w:r>
      <w:proofErr w:type="spellStart"/>
      <w:r>
        <w:t>ол</w:t>
      </w:r>
      <w:proofErr w:type="spellEnd"/>
      <w:r>
        <w:t xml:space="preserve"> қатысушыларға өмірдің әртүрлі </w:t>
      </w:r>
      <w:proofErr w:type="spellStart"/>
      <w:r>
        <w:t>салалары</w:t>
      </w:r>
      <w:proofErr w:type="spellEnd"/>
      <w:r>
        <w:t xml:space="preserve"> арасындағы </w:t>
      </w:r>
      <w:proofErr w:type="gramStart"/>
      <w:r>
        <w:t>тепе-те</w:t>
      </w:r>
      <w:proofErr w:type="gramEnd"/>
      <w:r>
        <w:t xml:space="preserve">ңдікті көрнекі түрде бағалауға көмектесті. </w:t>
      </w:r>
      <w:proofErr w:type="spellStart"/>
      <w:r>
        <w:t>Сонымен</w:t>
      </w:r>
      <w:proofErr w:type="spellEnd"/>
      <w:r>
        <w:t xml:space="preserve"> қатар метафоралық </w:t>
      </w:r>
      <w:proofErr w:type="spellStart"/>
      <w:r>
        <w:t>ассоциативтік</w:t>
      </w:r>
      <w:proofErr w:type="spellEnd"/>
      <w:r>
        <w:t xml:space="preserve"> </w:t>
      </w:r>
      <w:proofErr w:type="spellStart"/>
      <w:r>
        <w:t>карталар</w:t>
      </w:r>
      <w:proofErr w:type="spellEnd"/>
      <w:r>
        <w:t xml:space="preserve"> (</w:t>
      </w:r>
      <w:proofErr w:type="spellStart"/>
      <w:r>
        <w:t>МАК-карталар</w:t>
      </w:r>
      <w:proofErr w:type="spellEnd"/>
      <w:r>
        <w:t>) қолданылды. Бұл құралдар өзі</w:t>
      </w:r>
      <w:proofErr w:type="gramStart"/>
      <w:r>
        <w:t>н-</w:t>
      </w:r>
      <w:proofErr w:type="gramEnd"/>
      <w:r>
        <w:t xml:space="preserve">өзі тереңірек тануға,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ресурстарды</w:t>
      </w:r>
      <w:proofErr w:type="spellEnd"/>
      <w:r>
        <w:t xml:space="preserve"> ашуға және эмоционалдық күшті қалпына келтірудің жаңа тәсілдерін табуға ықпал </w:t>
      </w:r>
      <w:proofErr w:type="spellStart"/>
      <w:r>
        <w:t>етті</w:t>
      </w:r>
      <w:proofErr w:type="spellEnd"/>
      <w:r>
        <w:t>.</w:t>
      </w:r>
    </w:p>
    <w:p w:rsidR="00360F15" w:rsidRDefault="00360F15" w:rsidP="00360F15">
      <w:pPr>
        <w:pStyle w:val="a3"/>
      </w:pPr>
      <w:r>
        <w:t xml:space="preserve">Тренинг ашық диалогқа, </w:t>
      </w:r>
      <w:proofErr w:type="spellStart"/>
      <w:r>
        <w:t>саналы</w:t>
      </w:r>
      <w:proofErr w:type="spellEnd"/>
      <w:r>
        <w:t xml:space="preserve"> көзқарасқа және өзара қолдауға мүмкіндік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жылы</w:t>
      </w:r>
      <w:proofErr w:type="spellEnd"/>
      <w:r>
        <w:t xml:space="preserve"> ә</w:t>
      </w:r>
      <w:proofErr w:type="gramStart"/>
      <w:r>
        <w:t>р</w:t>
      </w:r>
      <w:proofErr w:type="gramEnd"/>
      <w:r>
        <w:t xml:space="preserve">і </w:t>
      </w:r>
      <w:proofErr w:type="spellStart"/>
      <w:r>
        <w:t>сенімді</w:t>
      </w:r>
      <w:proofErr w:type="spellEnd"/>
      <w:r>
        <w:t xml:space="preserve"> </w:t>
      </w:r>
      <w:proofErr w:type="spellStart"/>
      <w:r>
        <w:t>атмосферада</w:t>
      </w:r>
      <w:proofErr w:type="spellEnd"/>
      <w:r>
        <w:t xml:space="preserve"> өтті. Қатысушылар мұндай кездесулердің маңыздылығын </w:t>
      </w:r>
      <w:proofErr w:type="spellStart"/>
      <w:r>
        <w:t>атап</w:t>
      </w:r>
      <w:proofErr w:type="spellEnd"/>
      <w:r>
        <w:t xml:space="preserve"> өтіп, жобаға алдағы уақытта да қатысуға қызығушылық </w:t>
      </w:r>
      <w:proofErr w:type="spellStart"/>
      <w:r>
        <w:t>білдірді</w:t>
      </w:r>
      <w:proofErr w:type="spellEnd"/>
      <w:r>
        <w:t>.</w:t>
      </w:r>
    </w:p>
    <w:p w:rsidR="00360F15" w:rsidRDefault="00360F15" w:rsidP="00360F15">
      <w:pPr>
        <w:pStyle w:val="a3"/>
      </w:pPr>
      <w:r>
        <w:t xml:space="preserve">Сабақты педагог-психолог </w:t>
      </w:r>
      <w:proofErr w:type="spellStart"/>
      <w:r>
        <w:t>Костюкова</w:t>
      </w:r>
      <w:proofErr w:type="spellEnd"/>
      <w:r>
        <w:t xml:space="preserve"> О.А. жүргізді.</w:t>
      </w:r>
    </w:p>
    <w:p w:rsidR="00A33E4B" w:rsidRPr="00360F15" w:rsidRDefault="00A33E4B" w:rsidP="00360F15"/>
    <w:sectPr w:rsidR="00A33E4B" w:rsidRPr="00360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0F15"/>
    <w:rsid w:val="00360F15"/>
    <w:rsid w:val="00A33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0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6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4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372</Words>
  <Characters>2123</Characters>
  <Application>Microsoft Office Word</Application>
  <DocSecurity>0</DocSecurity>
  <Lines>17</Lines>
  <Paragraphs>4</Paragraphs>
  <ScaleCrop>false</ScaleCrop>
  <Company/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2026-03-29T08:47:00Z</dcterms:created>
  <dcterms:modified xsi:type="dcterms:W3CDTF">2026-03-29T08:58:00Z</dcterms:modified>
</cp:coreProperties>
</file>